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846C49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C769B0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hAnsi="Times New Roman" w:cs="Times New Roman"/>
                <w:sz w:val="24"/>
                <w:szCs w:val="24"/>
              </w:rPr>
              <w:t xml:space="preserve">Квадрат </w:t>
            </w:r>
            <w:r w:rsidR="00846C49">
              <w:rPr>
                <w:rFonts w:ascii="Times New Roman" w:hAnsi="Times New Roman" w:cs="Times New Roman"/>
                <w:sz w:val="24"/>
                <w:szCs w:val="24"/>
              </w:rPr>
              <w:t xml:space="preserve">изнаночными </w:t>
            </w:r>
            <w:r w:rsidRPr="00C769B0">
              <w:rPr>
                <w:rFonts w:ascii="Times New Roman" w:hAnsi="Times New Roman" w:cs="Times New Roman"/>
                <w:sz w:val="24"/>
                <w:szCs w:val="24"/>
              </w:rPr>
              <w:t>петлями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0D00CA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Закончить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набор петель</w:t>
            </w:r>
          </w:p>
        </w:tc>
        <w:tc>
          <w:tcPr>
            <w:tcW w:w="1649" w:type="dxa"/>
          </w:tcPr>
          <w:p w:rsidR="000D00CA" w:rsidRPr="003F5E63" w:rsidRDefault="00846C49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D00CA" w:rsidRPr="003F5E6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Хисамиева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846C49" w:rsidRP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C49">
              <w:rPr>
                <w:rFonts w:ascii="Times New Roman" w:hAnsi="Times New Roman" w:cs="Times New Roman"/>
                <w:sz w:val="24"/>
                <w:szCs w:val="24"/>
              </w:rPr>
              <w:t>Интонация и ее компоненты. Учимся ставить ударение в</w:t>
            </w:r>
          </w:p>
          <w:p w:rsidR="000D00CA" w:rsidRPr="000D00CA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C49">
              <w:rPr>
                <w:rFonts w:ascii="Times New Roman" w:hAnsi="Times New Roman" w:cs="Times New Roman"/>
                <w:sz w:val="24"/>
                <w:szCs w:val="24"/>
              </w:rPr>
              <w:t>сложных словах. Пауза, темп речи, ритм.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 (факультатив), электронная почт</w:t>
            </w:r>
          </w:p>
        </w:tc>
        <w:tc>
          <w:tcPr>
            <w:tcW w:w="2473" w:type="dxa"/>
          </w:tcPr>
          <w:p w:rsidR="000D00CA" w:rsidRDefault="007D45DE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Правильное произношение звуков и букв.</w:t>
            </w:r>
          </w:p>
        </w:tc>
        <w:tc>
          <w:tcPr>
            <w:tcW w:w="1649" w:type="dxa"/>
          </w:tcPr>
          <w:p w:rsidR="000D00CA" w:rsidRDefault="00846C49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46C49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 Г.Г.</w:t>
            </w:r>
          </w:p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Художественный образ и его создание</w:t>
            </w:r>
            <w:r w:rsidRPr="007444AE">
              <w:rPr>
                <w:rFonts w:ascii="Times New Roman" w:eastAsia="Lucida Sans Unicode" w:hAnsi="Times New Roman" w:cs="Times New Roman"/>
                <w:kern w:val="1"/>
                <w:sz w:val="24"/>
                <w:szCs w:val="24"/>
              </w:rPr>
              <w:t xml:space="preserve"> , подбор сценических движений к народной песне.</w:t>
            </w:r>
          </w:p>
        </w:tc>
        <w:tc>
          <w:tcPr>
            <w:tcW w:w="2474" w:type="dxa"/>
          </w:tcPr>
          <w:p w:rsidR="00846C49" w:rsidRPr="00077B81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удио-записи)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46C49" w:rsidRPr="003F5E63" w:rsidTr="000D00CA">
        <w:trPr>
          <w:trHeight w:val="535"/>
        </w:trPr>
        <w:tc>
          <w:tcPr>
            <w:tcW w:w="2199" w:type="dxa"/>
            <w:vMerge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Лирические народные песни. Приёмы работы. Пение учебно-тренировочного материала</w:t>
            </w:r>
          </w:p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«Ай былбылым»</w:t>
            </w:r>
          </w:p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«Сандугач –кугэрчен»</w:t>
            </w:r>
          </w:p>
        </w:tc>
        <w:tc>
          <w:tcPr>
            <w:tcW w:w="2474" w:type="dxa"/>
          </w:tcPr>
          <w:p w:rsidR="00846C49" w:rsidRPr="00077B81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846C49" w:rsidRPr="00077B81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46C49" w:rsidRPr="003F5E63" w:rsidTr="000D00CA">
        <w:trPr>
          <w:trHeight w:val="535"/>
        </w:trPr>
        <w:tc>
          <w:tcPr>
            <w:tcW w:w="2199" w:type="dxa"/>
            <w:vMerge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Лирические народные песни. Приёмы работы. Пение учебно-тренировочного материала</w:t>
            </w:r>
          </w:p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«Караужа авылы кое»</w:t>
            </w:r>
          </w:p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«В горнице»</w:t>
            </w:r>
          </w:p>
        </w:tc>
        <w:tc>
          <w:tcPr>
            <w:tcW w:w="2474" w:type="dxa"/>
          </w:tcPr>
          <w:p w:rsidR="00846C49" w:rsidRPr="00077B81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846C49" w:rsidRPr="00077B81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62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46C49" w:rsidRPr="003F5E63" w:rsidTr="000D00CA">
        <w:trPr>
          <w:trHeight w:val="535"/>
        </w:trPr>
        <w:tc>
          <w:tcPr>
            <w:tcW w:w="2199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Лирические народные песни. Приёмы работы. Пение учебно-тренировочного материала</w:t>
            </w:r>
          </w:p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«Аулак ой»</w:t>
            </w:r>
          </w:p>
          <w:p w:rsidR="00846C49" w:rsidRPr="007444AE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«Йор син»</w:t>
            </w:r>
          </w:p>
        </w:tc>
        <w:tc>
          <w:tcPr>
            <w:tcW w:w="2474" w:type="dxa"/>
          </w:tcPr>
          <w:p w:rsidR="00846C49" w:rsidRPr="00077B81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846C49" w:rsidRPr="00077B81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846C49" w:rsidRPr="00EC393D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062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846C49" w:rsidRPr="003F5E63" w:rsidTr="000D00CA">
        <w:trPr>
          <w:trHeight w:val="535"/>
        </w:trPr>
        <w:tc>
          <w:tcPr>
            <w:tcW w:w="2199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гр.1 г.об.</w:t>
            </w:r>
          </w:p>
          <w:p w:rsidR="00846C49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846C49" w:rsidRPr="007D45DE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6C4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городскому конкурсу чтецов им.Г.Тукая.</w:t>
            </w:r>
          </w:p>
        </w:tc>
        <w:tc>
          <w:tcPr>
            <w:tcW w:w="2474" w:type="dxa"/>
          </w:tcPr>
          <w:p w:rsidR="00846C49" w:rsidRPr="00C769B0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846C49" w:rsidRPr="00077B81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</w:tc>
        <w:tc>
          <w:tcPr>
            <w:tcW w:w="2473" w:type="dxa"/>
          </w:tcPr>
          <w:p w:rsidR="00846C49" w:rsidRPr="0074696B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846C49" w:rsidRPr="0074696B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46C49" w:rsidRPr="003F5E63" w:rsidTr="000D00CA">
        <w:trPr>
          <w:trHeight w:val="535"/>
        </w:trPr>
        <w:tc>
          <w:tcPr>
            <w:tcW w:w="2199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649" w:type="dxa"/>
          </w:tcPr>
          <w:p w:rsidR="00846C49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1гр.3 г.об.</w:t>
            </w:r>
          </w:p>
          <w:p w:rsidR="00846C49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846C49" w:rsidRPr="00C769B0" w:rsidRDefault="0012659E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59E">
              <w:rPr>
                <w:rFonts w:ascii="Times New Roman" w:eastAsia="Calibri" w:hAnsi="Times New Roman" w:cs="Times New Roman"/>
                <w:sz w:val="24"/>
                <w:szCs w:val="24"/>
              </w:rPr>
              <w:t>Опасность форсированного пения</w:t>
            </w:r>
          </w:p>
        </w:tc>
        <w:tc>
          <w:tcPr>
            <w:tcW w:w="2474" w:type="dxa"/>
          </w:tcPr>
          <w:p w:rsidR="00846C49" w:rsidRPr="00C769B0" w:rsidRDefault="00846C49" w:rsidP="00846C4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Edu.tatar (факультатив)</w:t>
            </w:r>
          </w:p>
        </w:tc>
        <w:tc>
          <w:tcPr>
            <w:tcW w:w="2473" w:type="dxa"/>
          </w:tcPr>
          <w:p w:rsidR="00846C49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49" w:type="dxa"/>
          </w:tcPr>
          <w:p w:rsidR="00846C49" w:rsidRPr="00C769B0" w:rsidRDefault="0012659E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  <w:bookmarkStart w:id="0" w:name="_GoBack"/>
            <w:bookmarkEnd w:id="0"/>
          </w:p>
        </w:tc>
        <w:tc>
          <w:tcPr>
            <w:tcW w:w="2062" w:type="dxa"/>
          </w:tcPr>
          <w:p w:rsidR="00846C49" w:rsidRPr="00C769B0" w:rsidRDefault="00846C49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2659E"/>
    <w:rsid w:val="001A3023"/>
    <w:rsid w:val="001B6CF3"/>
    <w:rsid w:val="001F4328"/>
    <w:rsid w:val="002E63F4"/>
    <w:rsid w:val="00301B4B"/>
    <w:rsid w:val="0033170C"/>
    <w:rsid w:val="00340CCB"/>
    <w:rsid w:val="00377339"/>
    <w:rsid w:val="003F5E63"/>
    <w:rsid w:val="004D7956"/>
    <w:rsid w:val="00601A59"/>
    <w:rsid w:val="0074696B"/>
    <w:rsid w:val="007541FA"/>
    <w:rsid w:val="007D45DE"/>
    <w:rsid w:val="00846C49"/>
    <w:rsid w:val="00A0667A"/>
    <w:rsid w:val="00B30E72"/>
    <w:rsid w:val="00C15F6E"/>
    <w:rsid w:val="00C769B0"/>
    <w:rsid w:val="00DB569B"/>
    <w:rsid w:val="00E33F9C"/>
    <w:rsid w:val="00E50CD5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2020-04-20T12:09:00Z</dcterms:created>
  <dcterms:modified xsi:type="dcterms:W3CDTF">2020-04-20T12:09:00Z</dcterms:modified>
</cp:coreProperties>
</file>